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rPr>
          <w:b/>
          <w:bCs/>
        </w:rPr>
      </w:pPr>
      <w:r>
        <w:rPr>
          <w:b/>
          <w:bCs/>
        </w:rPr>
        <w:t>Что делать, если ребенка захватывают радикальные</w:t>
      </w:r>
    </w:p>
    <w:p>
      <w:pPr>
        <w:pStyle w:val="Style38"/>
        <w:bidi w:val="0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rPr/>
      </w:pPr>
      <w:r>
        <w:rPr/>
        <w:t>Своевременное внимание к этой проблеме и мягкий подход помогут вернуть ребенка к более здоровым и добрым взглядам на мир.</w:t>
      </w:r>
    </w:p>
    <w:p>
      <w:pPr>
        <w:pStyle w:val="Style38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81280</wp:posOffset>
            </wp:positionH>
            <wp:positionV relativeFrom="paragraph">
              <wp:posOffset>236220</wp:posOffset>
            </wp:positionV>
            <wp:extent cx="1844040" cy="18440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rPr>
          <w:b/>
          <w:bCs/>
        </w:rPr>
      </w:pPr>
      <w:r>
        <w:rPr>
          <w:b/>
          <w:bCs/>
        </w:rPr>
        <w:t>Профилактика радикализма</w:t>
      </w:r>
    </w:p>
    <w:p>
      <w:pPr>
        <w:pStyle w:val="Style38"/>
        <w:bidi w:val="0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rPr/>
      </w:pPr>
      <w:r>
        <w:rPr/>
        <w:t>Доверие создает пространство, где ребенок может свободно выражать свои мысли и чувства, не опасаясь осуждения.</w:t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126365</wp:posOffset>
            </wp:positionH>
            <wp:positionV relativeFrom="paragraph">
              <wp:posOffset>53340</wp:posOffset>
            </wp:positionV>
            <wp:extent cx="1616075" cy="161607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ind w:left="0" w:right="0" w:hanging="0"/>
        <w:rPr>
          <w:b/>
          <w:bCs/>
        </w:rPr>
      </w:pPr>
      <w:r>
        <w:rPr/>
      </w:r>
    </w:p>
    <w:p>
      <w:pPr>
        <w:pStyle w:val="Style38"/>
        <w:bidi w:val="0"/>
        <w:ind w:left="0" w:right="0" w:hanging="0"/>
        <w:rPr/>
      </w:pPr>
      <w:r>
        <w:rPr>
          <w:b/>
          <w:bCs/>
        </w:rPr>
        <w:t>Деструктивные идеологии</w:t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  <w:t>Деструктивные идеологии часто содержат нейтральные или даже позитивные элементы, что и привлекает подростков. Ошибочно думать, что подростки поддаются деструктивным идеям лишь по наивности или испорченности.</w:t>
      </w:r>
    </w:p>
    <w:p>
      <w:pPr>
        <w:pStyle w:val="Style38"/>
        <w:bidi w:val="0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263525</wp:posOffset>
            </wp:positionH>
            <wp:positionV relativeFrom="paragraph">
              <wp:posOffset>106045</wp:posOffset>
            </wp:positionV>
            <wp:extent cx="1397635" cy="139763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ind w:left="0" w:right="0" w:hanging="0"/>
        <w:rPr/>
      </w:pPr>
      <w:r>
        <w:rPr>
          <w:b/>
          <w:bCs/>
        </w:rPr>
        <w:t>Где радикальные идеи не приживаются</w:t>
      </w:r>
    </w:p>
    <w:p>
      <w:pPr>
        <w:pStyle w:val="Style38"/>
        <w:bidi w:val="0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rPr/>
      </w:pPr>
      <w:r>
        <w:rPr/>
        <w:t>Подростки лучше понимают язык и проблемы своих сверстников, поэтому, давая им возможность участвовать в формировании среды, мы закладываем фундамент для устойчивых, доверительных отношений.</w:t>
      </w:r>
    </w:p>
    <w:p>
      <w:pPr>
        <w:pStyle w:val="Style38"/>
        <w:bidi w:val="0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57785</wp:posOffset>
            </wp:positionH>
            <wp:positionV relativeFrom="paragraph">
              <wp:posOffset>178435</wp:posOffset>
            </wp:positionV>
            <wp:extent cx="2068195" cy="206819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ind w:left="0" w:right="0" w:hanging="0"/>
        <w:rPr/>
      </w:pPr>
      <w:r>
        <w:rPr>
          <w:b/>
          <w:bCs/>
        </w:rPr>
        <w:t>Влияние взрослых</w:t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  <w:t>Родители, учителя и другие взрослые своим поведением, словами и реакциями задают основу того, как дети воспринимают себя. Постоянное внимание к успехам и трудностям помогает ребенку чувствовать себя ценным</w:t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204470</wp:posOffset>
            </wp:positionH>
            <wp:positionV relativeFrom="paragraph">
              <wp:posOffset>49530</wp:posOffset>
            </wp:positionV>
            <wp:extent cx="2185035" cy="2185035"/>
            <wp:effectExtent l="0" t="0" r="0" b="0"/>
            <wp:wrapSquare wrapText="largest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p>
      <w:pPr>
        <w:pStyle w:val="Style38"/>
        <w:bidi w:val="0"/>
        <w:rPr/>
      </w:pPr>
      <w:r>
        <w:rPr/>
      </w:r>
    </w:p>
    <w:sectPr>
      <w:headerReference w:type="default" r:id="rId7"/>
      <w:footerReference w:type="default" r:id="rId8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LibreOffice/7.5.6.2$Linux_X86_64 LibreOffice_project/50$Build-2</Application>
  <AppVersion>15.0000</AppVersion>
  <Pages>2</Pages>
  <Words>150</Words>
  <Characters>934</Characters>
  <CharactersWithSpaces>1064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2024-12-02T11:32:33Z</dcterms:created>
  <dc:creator/>
  <dc:description/>
  <dc:language>ru-RU</dc:language>
  <cp:lastModifiedBy/>
  <dcterms:modified xsi:type="dcterms:W3CDTF">2024-12-02T12:39:18Z</dcterms:modified>
  <cp:revision>2</cp:revision>
  <dc:subject/>
  <dc:title>Default</dc:title>
</cp:coreProperties>
</file>